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F9BC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  <w:r w:rsidRPr="00233A3E">
        <w:rPr>
          <w:rFonts w:ascii="Georgia" w:hAnsi="Georgia" w:cs="Georgia"/>
          <w:i/>
          <w:iCs/>
          <w:color w:val="000000"/>
          <w:lang w:val="en-US"/>
        </w:rPr>
        <w:t xml:space="preserve">Garden Moore Series </w:t>
      </w:r>
      <w:r w:rsidRPr="00233A3E">
        <w:rPr>
          <w:rFonts w:ascii="Arial" w:hAnsi="Arial" w:cs="Arial"/>
          <w:i/>
          <w:iCs/>
          <w:color w:val="000000"/>
          <w:lang w:val="en-US"/>
        </w:rPr>
        <w:t>  </w:t>
      </w:r>
      <w:r w:rsidRPr="00233A3E">
        <w:rPr>
          <w:rFonts w:ascii="Arial" w:hAnsi="Arial" w:cs="Arial"/>
          <w:i/>
          <w:iCs/>
          <w:color w:val="000000"/>
          <w:sz w:val="26"/>
          <w:szCs w:val="26"/>
          <w:lang w:val="en-US"/>
        </w:rPr>
        <w:t>                                             </w:t>
      </w:r>
    </w:p>
    <w:p w14:paraId="785765A1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  <w:r w:rsidRPr="00233A3E">
        <w:rPr>
          <w:rFonts w:ascii="Georgia" w:hAnsi="Georgia" w:cs="Georgia"/>
          <w:color w:val="000000"/>
          <w:sz w:val="42"/>
          <w:szCs w:val="42"/>
          <w:lang w:val="en-US"/>
        </w:rPr>
        <w:t>More of Everything. </w:t>
      </w:r>
    </w:p>
    <w:p w14:paraId="4BE2C481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</w:p>
    <w:p w14:paraId="55995BCF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  <w:r w:rsidRPr="00233A3E">
        <w:rPr>
          <w:rFonts w:ascii="Georgia" w:hAnsi="Georgia" w:cs="Georgia"/>
          <w:b/>
          <w:bCs/>
          <w:color w:val="000000"/>
          <w:lang w:val="en-US"/>
        </w:rPr>
        <w:t>Live More, Love More, Laugh More. </w:t>
      </w:r>
    </w:p>
    <w:p w14:paraId="7763F0F5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  <w:r w:rsidRPr="00233A3E">
        <w:rPr>
          <w:rFonts w:ascii="Georgia" w:hAnsi="Georgia" w:cs="Georgia"/>
          <w:color w:val="000000"/>
          <w:lang w:val="en-US"/>
        </w:rPr>
        <w:t>Life is about enjoying all those moments, often described as everyday life. Röshults Garden Moore Series will create a relaxed lounge area where you can gather your friends and family, and enjoy the good – everyday – life. With a frame made of stainless steel, teak wood details, and cushions in a weather resistant and laminated Sunbrella® fabric and QuickDry foam, this is an excellent choice for your outdoor lounge. Now, customize your design, and create your very own haven.</w:t>
      </w:r>
    </w:p>
    <w:p w14:paraId="501FE243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</w:p>
    <w:p w14:paraId="7237F689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</w:p>
    <w:p w14:paraId="67F9C992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  <w:r w:rsidRPr="00233A3E">
        <w:rPr>
          <w:rFonts w:ascii="Georgia" w:hAnsi="Georgia" w:cs="Georgia"/>
          <w:i/>
          <w:iCs/>
          <w:color w:val="000000"/>
          <w:sz w:val="34"/>
          <w:szCs w:val="34"/>
          <w:lang w:val="en-US"/>
        </w:rPr>
        <w:t>Simplicity, aesthetics, and voluminous comfort. In other words; nice and cosy</w:t>
      </w:r>
    </w:p>
    <w:p w14:paraId="74B6E424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</w:p>
    <w:p w14:paraId="275B2DD1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</w:p>
    <w:p w14:paraId="6FF984C3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  <w:r w:rsidRPr="00233A3E">
        <w:rPr>
          <w:rFonts w:ascii="Georgia" w:hAnsi="Georgia" w:cs="Georgia"/>
          <w:color w:val="000000"/>
          <w:sz w:val="26"/>
          <w:szCs w:val="26"/>
          <w:lang w:val="en-US"/>
        </w:rPr>
        <w:t>ENJOY MORE</w:t>
      </w:r>
    </w:p>
    <w:p w14:paraId="526724E0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  <w:r w:rsidRPr="00233A3E">
        <w:rPr>
          <w:rFonts w:ascii="Georgia" w:hAnsi="Georgia" w:cs="Georgia"/>
          <w:color w:val="000000"/>
          <w:sz w:val="42"/>
          <w:szCs w:val="42"/>
          <w:lang w:val="en-US"/>
        </w:rPr>
        <w:t>Create Your Perfect Lounge Area</w:t>
      </w:r>
    </w:p>
    <w:p w14:paraId="59FE7EEA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</w:p>
    <w:p w14:paraId="1357B32C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  <w:r w:rsidRPr="00233A3E">
        <w:rPr>
          <w:rFonts w:ascii="Georgia" w:hAnsi="Georgia" w:cs="Georgia"/>
          <w:color w:val="000000"/>
          <w:lang w:val="en-US"/>
        </w:rPr>
        <w:t>Röshults Garden Moore is all about style and comfort. And of course creating your perfect outdoor lounge area for relaxation and tranquility. These steps will guide you along the way. </w:t>
      </w:r>
    </w:p>
    <w:p w14:paraId="2681627F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</w:p>
    <w:p w14:paraId="4CAC6EDD" w14:textId="77777777" w:rsidR="00233A3E" w:rsidRP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  <w:lang w:val="en-US"/>
        </w:rPr>
      </w:pPr>
      <w:r w:rsidRPr="00233A3E">
        <w:rPr>
          <w:rFonts w:ascii="Georgia" w:hAnsi="Georgia" w:cs="Georgia"/>
          <w:b/>
          <w:bCs/>
          <w:color w:val="000000"/>
          <w:lang w:val="en-US"/>
        </w:rPr>
        <w:t>1. Plan</w:t>
      </w:r>
    </w:p>
    <w:p w14:paraId="0E25EE21" w14:textId="77777777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</w:rPr>
      </w:pPr>
      <w:r w:rsidRPr="00233A3E">
        <w:rPr>
          <w:rFonts w:ascii="Georgia" w:hAnsi="Georgia" w:cs="Georgia"/>
          <w:color w:val="000000"/>
          <w:lang w:val="en-US"/>
        </w:rPr>
        <w:t xml:space="preserve">Start with your outdoor floor plan. </w:t>
      </w:r>
      <w:r>
        <w:rPr>
          <w:rFonts w:ascii="Georgia" w:hAnsi="Georgia" w:cs="Georgia"/>
          <w:color w:val="000000"/>
        </w:rPr>
        <w:t>What are your needs in terms of sitting furniture, and how do you want to combine them? We recommend you give it some thought and then draw a plan. </w:t>
      </w:r>
    </w:p>
    <w:p w14:paraId="602D134C" w14:textId="77777777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</w:rPr>
      </w:pPr>
    </w:p>
    <w:p w14:paraId="3C4A2400" w14:textId="77777777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</w:rPr>
      </w:pPr>
      <w:r>
        <w:rPr>
          <w:rFonts w:ascii="Georgia" w:hAnsi="Georgia" w:cs="Georgia"/>
          <w:b/>
          <w:bCs/>
          <w:color w:val="000000"/>
        </w:rPr>
        <w:t>2. Appearance</w:t>
      </w:r>
    </w:p>
    <w:p w14:paraId="0353E23B" w14:textId="7E2FAE08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Georgia" w:hAnsi="Georgia" w:cs="Georgia"/>
          <w:color w:val="000000"/>
        </w:rPr>
      </w:pPr>
      <w:r>
        <w:rPr>
          <w:rFonts w:ascii="Georgia" w:hAnsi="Georgia" w:cs="Georgia"/>
          <w:color w:val="000000"/>
        </w:rPr>
        <w:t>Now it’s time to choose the appearance and color of your sofas, chairs, daybeds and ottomans. They come in a crisp navy blue, or a subtle sandy grey, and of course the choice is all up to you. </w:t>
      </w:r>
    </w:p>
    <w:p w14:paraId="063460CC" w14:textId="22721733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Georgia" w:hAnsi="Georgia" w:cs="Georgia"/>
          <w:color w:val="000000"/>
        </w:rPr>
      </w:pPr>
    </w:p>
    <w:p w14:paraId="0DF0D5FF" w14:textId="6B4E62A3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Georgia" w:hAnsi="Georgia" w:cs="Georgia"/>
          <w:color w:val="000000"/>
        </w:rPr>
      </w:pPr>
    </w:p>
    <w:p w14:paraId="392B0099" w14:textId="77777777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</w:rPr>
      </w:pPr>
    </w:p>
    <w:p w14:paraId="441A96D3" w14:textId="77777777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</w:rPr>
      </w:pPr>
    </w:p>
    <w:p w14:paraId="4B18E8A2" w14:textId="77777777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</w:rPr>
      </w:pPr>
      <w:r>
        <w:rPr>
          <w:rFonts w:ascii="Georgia" w:hAnsi="Georgia" w:cs="Georgia"/>
          <w:b/>
          <w:bCs/>
          <w:color w:val="000000"/>
        </w:rPr>
        <w:lastRenderedPageBreak/>
        <w:t>3. Accessories</w:t>
      </w:r>
    </w:p>
    <w:p w14:paraId="15A16060" w14:textId="77777777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</w:rPr>
      </w:pPr>
      <w:r w:rsidRPr="00750A51">
        <w:rPr>
          <w:rFonts w:ascii="Georgia" w:hAnsi="Georgia" w:cs="Georgia"/>
          <w:color w:val="000000"/>
          <w:lang w:val="en-US"/>
        </w:rPr>
        <w:t xml:space="preserve">Complete your Röshults Garden Moore lounge area with coffee tables, and smaller side tables. </w:t>
      </w:r>
      <w:r>
        <w:rPr>
          <w:rFonts w:ascii="Georgia" w:hAnsi="Georgia" w:cs="Georgia"/>
          <w:color w:val="000000"/>
        </w:rPr>
        <w:t>We also recommend you to have a look at our other collections to find your favorite details.</w:t>
      </w:r>
    </w:p>
    <w:p w14:paraId="6AFB0E53" w14:textId="42C40A6E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</w:rPr>
      </w:pPr>
      <w:r>
        <w:rPr>
          <w:rFonts w:ascii="Georgia" w:hAnsi="Georgia" w:cs="Georgia"/>
          <w:color w:val="000000"/>
        </w:rPr>
        <w:br/>
        <w:t> </w:t>
      </w:r>
    </w:p>
    <w:p w14:paraId="03EAC8B4" w14:textId="41C2D150" w:rsidR="00233A3E" w:rsidRDefault="00233A3E" w:rsidP="00750A51">
      <w:pPr>
        <w:autoSpaceDE w:val="0"/>
        <w:autoSpaceDN w:val="0"/>
        <w:adjustRightInd w:val="0"/>
        <w:spacing w:line="312" w:lineRule="auto"/>
        <w:ind w:left="284" w:hanging="1"/>
        <w:rPr>
          <w:rFonts w:ascii="Times" w:hAnsi="Times" w:cs="Times"/>
          <w:color w:val="000000"/>
        </w:rPr>
      </w:pPr>
      <w:r>
        <w:rPr>
          <w:rFonts w:ascii="Georgia" w:hAnsi="Georgia" w:cs="Georgia"/>
          <w:b/>
          <w:bCs/>
          <w:color w:val="000000"/>
          <w:sz w:val="34"/>
          <w:szCs w:val="34"/>
        </w:rPr>
        <w:t>Less is More.</w:t>
      </w:r>
    </w:p>
    <w:p w14:paraId="1F19942A" w14:textId="61225BFC" w:rsidR="00F1056E" w:rsidRDefault="00233A3E" w:rsidP="00750A51">
      <w:pPr>
        <w:ind w:left="284" w:hanging="1"/>
      </w:pPr>
      <w:r>
        <w:rPr>
          <w:rFonts w:ascii="Georgia" w:hAnsi="Georgia" w:cs="Georgia"/>
          <w:color w:val="000000"/>
        </w:rPr>
        <w:t>Röshults Garden Moore Series features simplistic lines, a wide frame, and extra voluminous cushions, which will take your outdoor life to a whole new level of comfort and luxury. The unique design, and the carefully selected high-quality materials, demonstrate elegance with a contemporary, laid-back touch. </w:t>
      </w:r>
    </w:p>
    <w:sectPr w:rsidR="00F1056E" w:rsidSect="00F041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3E"/>
    <w:rsid w:val="00233A3E"/>
    <w:rsid w:val="00750A51"/>
    <w:rsid w:val="00F04142"/>
    <w:rsid w:val="00F1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E4862"/>
  <w15:chartTrackingRefBased/>
  <w15:docId w15:val="{9037467A-8CC3-6743-9064-5FBE6AC5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Kling</dc:creator>
  <cp:keywords/>
  <dc:description/>
  <cp:lastModifiedBy>Rickard Heldemyr</cp:lastModifiedBy>
  <cp:revision>2</cp:revision>
  <dcterms:created xsi:type="dcterms:W3CDTF">2021-07-06T07:19:00Z</dcterms:created>
  <dcterms:modified xsi:type="dcterms:W3CDTF">2021-07-07T08:18:00Z</dcterms:modified>
</cp:coreProperties>
</file>